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8BB" w:rsidRDefault="009409C7">
      <w:pPr>
        <w:jc w:val="center"/>
      </w:pPr>
      <w:r>
        <w:rPr>
          <w:b/>
          <w:sz w:val="30"/>
        </w:rPr>
        <w:t>Double Independent Book Project</w:t>
      </w:r>
    </w:p>
    <w:p w:rsidR="001C18BB" w:rsidRDefault="009409C7">
      <w:pPr>
        <w:jc w:val="center"/>
      </w:pPr>
      <w:r>
        <w:rPr>
          <w:b/>
        </w:rPr>
        <w:t>Honors English II</w:t>
      </w:r>
    </w:p>
    <w:p w:rsidR="001C18BB" w:rsidRDefault="001C18BB"/>
    <w:p w:rsidR="001C18BB" w:rsidRDefault="009409C7">
      <w:r>
        <w:rPr>
          <w:b/>
          <w:sz w:val="22"/>
        </w:rPr>
        <w:t xml:space="preserve">DUE: </w:t>
      </w:r>
      <w:r>
        <w:rPr>
          <w:sz w:val="22"/>
        </w:rPr>
        <w:t>Wednesday, December 17th at the END of the hour.</w:t>
      </w:r>
    </w:p>
    <w:p w:rsidR="001C18BB" w:rsidRDefault="009409C7">
      <w:r>
        <w:rPr>
          <w:b/>
          <w:sz w:val="22"/>
        </w:rPr>
        <w:t xml:space="preserve">WORTH: </w:t>
      </w:r>
      <w:r>
        <w:rPr>
          <w:sz w:val="22"/>
        </w:rPr>
        <w:t>50 points each = 100 points total (final exam grade)</w:t>
      </w:r>
    </w:p>
    <w:p w:rsidR="001C18BB" w:rsidRDefault="009409C7">
      <w:r>
        <w:rPr>
          <w:b/>
          <w:sz w:val="22"/>
        </w:rPr>
        <w:t xml:space="preserve">REQUIREMENTS: 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Choose </w:t>
      </w:r>
      <w:r>
        <w:rPr>
          <w:b/>
          <w:sz w:val="22"/>
          <w:u w:val="single"/>
        </w:rPr>
        <w:t>one</w:t>
      </w:r>
      <w:r>
        <w:rPr>
          <w:sz w:val="22"/>
        </w:rPr>
        <w:t xml:space="preserve"> </w:t>
      </w:r>
      <w:r>
        <w:rPr>
          <w:sz w:val="22"/>
        </w:rPr>
        <w:t xml:space="preserve">age appropriate book of 200+ pages AND </w:t>
      </w:r>
      <w:r>
        <w:rPr>
          <w:b/>
          <w:sz w:val="22"/>
          <w:u w:val="single"/>
        </w:rPr>
        <w:t>one</w:t>
      </w:r>
      <w:r>
        <w:rPr>
          <w:sz w:val="22"/>
        </w:rPr>
        <w:t xml:space="preserve"> classic book (see list)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You may </w:t>
      </w:r>
      <w:r>
        <w:rPr>
          <w:b/>
          <w:sz w:val="22"/>
          <w:u w:val="single"/>
        </w:rPr>
        <w:t>not</w:t>
      </w:r>
      <w:r>
        <w:rPr>
          <w:sz w:val="22"/>
        </w:rPr>
        <w:t>: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>Have the same book as another student in your class (first come, first serve)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Choose a book that has a movie version. Not budging. Don’t ask. 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>Choose a classic book that you read last year for my class. Don’t be silly.</w:t>
      </w:r>
      <w:r>
        <w:rPr>
          <w:sz w:val="22"/>
        </w:rPr>
        <w:t>..I still have the list.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You may choose </w:t>
      </w:r>
      <w:r>
        <w:rPr>
          <w:b/>
          <w:sz w:val="22"/>
          <w:u w:val="single"/>
        </w:rPr>
        <w:t>one</w:t>
      </w:r>
      <w:r>
        <w:rPr>
          <w:sz w:val="22"/>
        </w:rPr>
        <w:t xml:space="preserve"> of the following options for a project (descriptions to follow) -- you will do TWO total (one for</w:t>
      </w:r>
      <w:r>
        <w:rPr>
          <w:sz w:val="22"/>
        </w:rPr>
        <w:t xml:space="preserve"> classic book &amp; one for other book)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>Standard book report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>Soundtrack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rFonts w:ascii="Arial" w:eastAsia="Arial" w:hAnsi="Arial" w:cs="Arial"/>
          <w:sz w:val="22"/>
        </w:rPr>
      </w:pPr>
      <w:r>
        <w:rPr>
          <w:sz w:val="22"/>
        </w:rPr>
        <w:t xml:space="preserve">MLA format (1” margins, correct headers, 12 pt </w:t>
      </w:r>
      <w:r>
        <w:rPr>
          <w:sz w:val="22"/>
        </w:rPr>
        <w:t>TNR, double-spaced, title, in-text citations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You </w:t>
      </w:r>
      <w:r>
        <w:rPr>
          <w:i/>
          <w:sz w:val="22"/>
        </w:rPr>
        <w:t>must</w:t>
      </w:r>
      <w:r>
        <w:rPr>
          <w:sz w:val="22"/>
        </w:rPr>
        <w:t xml:space="preserve"> use support from the text (see the rubrics!)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You will have </w:t>
      </w:r>
      <w:r w:rsidR="00AD3DA0">
        <w:rPr>
          <w:i/>
          <w:sz w:val="22"/>
        </w:rPr>
        <w:t>some</w:t>
      </w:r>
      <w:bookmarkStart w:id="0" w:name="_GoBack"/>
      <w:bookmarkEnd w:id="0"/>
      <w:r>
        <w:rPr>
          <w:sz w:val="22"/>
        </w:rPr>
        <w:t xml:space="preserve"> class time to work on this project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>Other issues to think about: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>YES: I, my, mine, and other personal pronouns</w:t>
      </w:r>
    </w:p>
    <w:p w:rsidR="001C18BB" w:rsidRDefault="009409C7">
      <w:pPr>
        <w:numPr>
          <w:ilvl w:val="1"/>
          <w:numId w:val="4"/>
        </w:numPr>
        <w:ind w:hanging="359"/>
        <w:contextualSpacing/>
        <w:rPr>
          <w:sz w:val="22"/>
        </w:rPr>
      </w:pPr>
      <w:r>
        <w:rPr>
          <w:sz w:val="22"/>
        </w:rPr>
        <w:t xml:space="preserve">NO: you, your, yours, things, </w:t>
      </w:r>
      <w:r>
        <w:rPr>
          <w:sz w:val="22"/>
        </w:rPr>
        <w:t>stuff, and other ambiguous words</w:t>
      </w:r>
    </w:p>
    <w:p w:rsidR="001C18BB" w:rsidRDefault="009409C7">
      <w:pPr>
        <w:numPr>
          <w:ilvl w:val="0"/>
          <w:numId w:val="4"/>
        </w:numPr>
        <w:ind w:hanging="359"/>
        <w:contextualSpacing/>
        <w:rPr>
          <w:sz w:val="22"/>
        </w:rPr>
      </w:pPr>
      <w:r>
        <w:rPr>
          <w:b/>
          <w:sz w:val="22"/>
          <w:u w:val="single"/>
        </w:rPr>
        <w:t>Remember:</w:t>
      </w:r>
      <w:r>
        <w:rPr>
          <w:sz w:val="22"/>
        </w:rPr>
        <w:t xml:space="preserve"> no late papers are accepted in Honors English II. Plan and remember the assignment accordingly. </w:t>
      </w:r>
    </w:p>
    <w:p w:rsidR="001C18BB" w:rsidRDefault="001C18BB"/>
    <w:p w:rsidR="001C18BB" w:rsidRDefault="009409C7">
      <w:r>
        <w:rPr>
          <w:b/>
          <w:sz w:val="22"/>
        </w:rPr>
        <w:t>Classic Books to Choose From: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Things Fall Apart</w:t>
      </w:r>
      <w:r>
        <w:rPr>
          <w:sz w:val="20"/>
        </w:rPr>
        <w:t xml:space="preserve"> by Chinua Achebe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Go Tell it on the Mountain </w:t>
      </w:r>
      <w:r>
        <w:rPr>
          <w:sz w:val="20"/>
        </w:rPr>
        <w:t>by James Baldwin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Jane Eyre </w:t>
      </w:r>
      <w:r>
        <w:rPr>
          <w:sz w:val="20"/>
        </w:rPr>
        <w:t xml:space="preserve"> by Charlotte Bronte (Billie)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Wuthering Heights</w:t>
      </w:r>
      <w:r>
        <w:rPr>
          <w:sz w:val="20"/>
        </w:rPr>
        <w:t xml:space="preserve"> by Emily Bronte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Stranger</w:t>
      </w:r>
      <w:r>
        <w:rPr>
          <w:sz w:val="20"/>
        </w:rPr>
        <w:t xml:space="preserve"> by Albert Camus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Awakening</w:t>
      </w:r>
      <w:r>
        <w:rPr>
          <w:sz w:val="20"/>
        </w:rPr>
        <w:t xml:space="preserve"> by Kate Chopin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Heart of Darkness</w:t>
      </w:r>
      <w:r>
        <w:rPr>
          <w:sz w:val="20"/>
        </w:rPr>
        <w:t xml:space="preserve"> by Joseph Conrad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bookmarkStart w:id="1" w:name="h.gjdgxs" w:colFirst="0" w:colLast="0"/>
      <w:bookmarkEnd w:id="1"/>
      <w:r>
        <w:rPr>
          <w:i/>
          <w:sz w:val="20"/>
        </w:rPr>
        <w:t>Death Comes for the Archbishop</w:t>
      </w:r>
      <w:r>
        <w:rPr>
          <w:sz w:val="20"/>
        </w:rPr>
        <w:t xml:space="preserve"> by Willa Cather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One of Ours </w:t>
      </w:r>
      <w:r>
        <w:rPr>
          <w:sz w:val="20"/>
        </w:rPr>
        <w:t xml:space="preserve"> by Willa Cather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Last of t</w:t>
      </w:r>
      <w:r>
        <w:rPr>
          <w:i/>
          <w:sz w:val="20"/>
        </w:rPr>
        <w:t>he Mohicans</w:t>
      </w:r>
      <w:r>
        <w:rPr>
          <w:sz w:val="20"/>
        </w:rPr>
        <w:t xml:space="preserve"> by James Fenimore Cooper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Red Badge of Courage</w:t>
      </w:r>
      <w:r>
        <w:rPr>
          <w:sz w:val="20"/>
        </w:rPr>
        <w:t xml:space="preserve"> by Stephen Crane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Don Quixote</w:t>
      </w:r>
      <w:r>
        <w:rPr>
          <w:sz w:val="20"/>
        </w:rPr>
        <w:t xml:space="preserve"> by Miguel de Cervantes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Robinson Crusoe</w:t>
      </w:r>
      <w:r>
        <w:rPr>
          <w:sz w:val="20"/>
        </w:rPr>
        <w:t xml:space="preserve"> by Daniel Defoe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A Tale of Two Cities</w:t>
      </w:r>
      <w:r>
        <w:rPr>
          <w:sz w:val="20"/>
        </w:rPr>
        <w:t xml:space="preserve"> by Charles Dickens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An American Tragedy </w:t>
      </w:r>
      <w:r>
        <w:rPr>
          <w:sz w:val="20"/>
        </w:rPr>
        <w:t xml:space="preserve"> by Theodore Dreiser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Three Musketeers</w:t>
      </w:r>
      <w:r>
        <w:rPr>
          <w:sz w:val="20"/>
        </w:rPr>
        <w:t xml:space="preserve"> by Alexa</w:t>
      </w:r>
      <w:r>
        <w:rPr>
          <w:sz w:val="20"/>
        </w:rPr>
        <w:t>ndre Dumas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Mill on the Floss</w:t>
      </w:r>
      <w:r>
        <w:rPr>
          <w:sz w:val="20"/>
        </w:rPr>
        <w:t xml:space="preserve"> by George Eliot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Invisible Man</w:t>
      </w:r>
      <w:r>
        <w:rPr>
          <w:sz w:val="20"/>
        </w:rPr>
        <w:t xml:space="preserve"> by Ralph Ellison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Sound and the Fury</w:t>
      </w:r>
      <w:r>
        <w:rPr>
          <w:sz w:val="20"/>
        </w:rPr>
        <w:t xml:space="preserve"> by William Faulkner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Madame Bovary </w:t>
      </w:r>
      <w:r>
        <w:rPr>
          <w:sz w:val="20"/>
        </w:rPr>
        <w:t xml:space="preserve"> by Gustave Flaubert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The Good Soldier </w:t>
      </w:r>
      <w:r>
        <w:rPr>
          <w:sz w:val="20"/>
        </w:rPr>
        <w:t>by Ford Maddox Ford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Catch 22 </w:t>
      </w:r>
      <w:r>
        <w:rPr>
          <w:sz w:val="20"/>
        </w:rPr>
        <w:t xml:space="preserve"> by Joseph Heller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Catcher in the Rye </w:t>
      </w:r>
      <w:r>
        <w:rPr>
          <w:sz w:val="20"/>
        </w:rPr>
        <w:t xml:space="preserve"> by J.D. Saling</w:t>
      </w:r>
      <w:r>
        <w:rPr>
          <w:sz w:val="20"/>
        </w:rPr>
        <w:t>er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Hunchback of Notre Dame</w:t>
      </w:r>
      <w:r>
        <w:rPr>
          <w:sz w:val="20"/>
        </w:rPr>
        <w:t xml:space="preserve"> by Victor Hugo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Brave New World </w:t>
      </w:r>
      <w:r>
        <w:rPr>
          <w:sz w:val="20"/>
        </w:rPr>
        <w:t xml:space="preserve"> by Aldous Huxley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The Metamorphosis </w:t>
      </w:r>
      <w:r>
        <w:rPr>
          <w:sz w:val="20"/>
        </w:rPr>
        <w:t xml:space="preserve"> by Franz Kafka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lastRenderedPageBreak/>
        <w:t>One Hundred Years of Solitude</w:t>
      </w:r>
      <w:r>
        <w:rPr>
          <w:sz w:val="20"/>
        </w:rPr>
        <w:t xml:space="preserve"> by Gabriel Garcia Marquez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All Quiet on the Western Front </w:t>
      </w:r>
      <w:r>
        <w:rPr>
          <w:sz w:val="20"/>
        </w:rPr>
        <w:t xml:space="preserve"> by Erich Maria Remarque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Moby Dick</w:t>
      </w:r>
      <w:r>
        <w:rPr>
          <w:sz w:val="20"/>
        </w:rPr>
        <w:t xml:space="preserve"> by Herman Melville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</w:t>
      </w:r>
      <w:r>
        <w:rPr>
          <w:i/>
          <w:sz w:val="20"/>
        </w:rPr>
        <w:t>he Bell Jar</w:t>
      </w:r>
      <w:r>
        <w:rPr>
          <w:sz w:val="20"/>
        </w:rPr>
        <w:t xml:space="preserve"> by Sylvia Plath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Crying of Lot 49</w:t>
      </w:r>
      <w:r>
        <w:rPr>
          <w:sz w:val="20"/>
        </w:rPr>
        <w:t xml:space="preserve"> by Thomas Pynchon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Grapes of Wrath</w:t>
      </w:r>
      <w:r>
        <w:rPr>
          <w:sz w:val="20"/>
        </w:rPr>
        <w:t xml:space="preserve"> by John Steinbeck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Uncle Tom’s Cabin</w:t>
      </w:r>
      <w:r>
        <w:rPr>
          <w:sz w:val="20"/>
        </w:rPr>
        <w:t xml:space="preserve"> by Harriet Beecher Stowe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Gulliver’s Travels</w:t>
      </w:r>
      <w:r>
        <w:rPr>
          <w:sz w:val="20"/>
        </w:rPr>
        <w:t xml:space="preserve"> by Jonathon Swift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Vanity Fair </w:t>
      </w:r>
      <w:r>
        <w:rPr>
          <w:sz w:val="20"/>
        </w:rPr>
        <w:t>by William Thackeray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Walden </w:t>
      </w:r>
      <w:r>
        <w:rPr>
          <w:sz w:val="20"/>
        </w:rPr>
        <w:t>by Henry David Thoreau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 xml:space="preserve">War and Peace </w:t>
      </w:r>
      <w:r>
        <w:rPr>
          <w:sz w:val="20"/>
        </w:rPr>
        <w:t xml:space="preserve"> by Leo Tolstoy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Slaughterhouse-Five</w:t>
      </w:r>
      <w:r>
        <w:rPr>
          <w:sz w:val="20"/>
        </w:rPr>
        <w:t xml:space="preserve"> by Kurt Vonnegut, Jr.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Candide</w:t>
      </w:r>
      <w:r>
        <w:rPr>
          <w:sz w:val="20"/>
        </w:rPr>
        <w:t xml:space="preserve"> by Voltaire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House of Mirth</w:t>
      </w:r>
      <w:r>
        <w:rPr>
          <w:sz w:val="20"/>
        </w:rPr>
        <w:t xml:space="preserve"> by Edith Wharton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The Picture of Dorian Gray</w:t>
      </w:r>
      <w:r>
        <w:rPr>
          <w:sz w:val="20"/>
        </w:rPr>
        <w:t xml:space="preserve"> by Oscar Wilde</w:t>
      </w:r>
    </w:p>
    <w:p w:rsidR="001C18BB" w:rsidRDefault="009409C7">
      <w:pPr>
        <w:numPr>
          <w:ilvl w:val="0"/>
          <w:numId w:val="1"/>
        </w:numPr>
        <w:ind w:hanging="359"/>
        <w:contextualSpacing/>
        <w:rPr>
          <w:rFonts w:ascii="Arial" w:eastAsia="Arial" w:hAnsi="Arial" w:cs="Arial"/>
          <w:sz w:val="20"/>
        </w:rPr>
      </w:pPr>
      <w:r>
        <w:rPr>
          <w:i/>
          <w:sz w:val="20"/>
        </w:rPr>
        <w:t>Native Son</w:t>
      </w:r>
      <w:r>
        <w:rPr>
          <w:sz w:val="20"/>
        </w:rPr>
        <w:t xml:space="preserve"> by Richard Wright</w:t>
      </w:r>
    </w:p>
    <w:p w:rsidR="001C18BB" w:rsidRDefault="009409C7">
      <w:r>
        <w:rPr>
          <w:sz w:val="20"/>
        </w:rPr>
        <w:t>If you have a suggestion for a different classic book, as</w:t>
      </w:r>
      <w:r>
        <w:rPr>
          <w:sz w:val="20"/>
        </w:rPr>
        <w:t>k me!</w:t>
      </w:r>
    </w:p>
    <w:p w:rsidR="001C18BB" w:rsidRDefault="009409C7">
      <w:r>
        <w:br w:type="page"/>
      </w:r>
    </w:p>
    <w:p w:rsidR="001C18BB" w:rsidRDefault="001C18BB"/>
    <w:p w:rsidR="001C18BB" w:rsidRDefault="009409C7">
      <w:r>
        <w:rPr>
          <w:b/>
          <w:sz w:val="22"/>
        </w:rPr>
        <w:t>SCHEDULE: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C18BB">
        <w:trPr>
          <w:trHeight w:val="36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11/17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11/19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11/21</w:t>
            </w:r>
          </w:p>
        </w:tc>
      </w:tr>
      <w:tr w:rsidR="001C18BB">
        <w:trPr>
          <w:trHeight w:val="8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Get assignment</w:t>
            </w:r>
          </w:p>
          <w:p w:rsidR="001C18BB" w:rsidRDefault="009409C7">
            <w:pPr>
              <w:widowControl w:val="0"/>
            </w:pPr>
            <w:r>
              <w:rPr>
                <w:sz w:val="20"/>
              </w:rPr>
              <w:t>Go to library &amp; get books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CW - Creative writing assignment &amp; topics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Reading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HS Lab</w:t>
            </w:r>
          </w:p>
          <w:p w:rsidR="001C18BB" w:rsidRDefault="009409C7">
            <w:pPr>
              <w:widowControl w:val="0"/>
            </w:pPr>
            <w:r>
              <w:rPr>
                <w:sz w:val="20"/>
              </w:rPr>
              <w:t>CW - Characters &amp; plot structure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20% Day</w:t>
            </w:r>
          </w:p>
        </w:tc>
      </w:tr>
      <w:tr w:rsidR="001C18BB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11/28</w:t>
            </w:r>
          </w:p>
        </w:tc>
      </w:tr>
      <w:tr w:rsidR="001C18BB">
        <w:trPr>
          <w:trHeight w:val="78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20%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20%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NO SCHOOL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NO SCHOOL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NO SCHOOL</w:t>
            </w:r>
          </w:p>
        </w:tc>
      </w:tr>
      <w:tr w:rsidR="001C18BB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12/5</w:t>
            </w:r>
          </w:p>
        </w:tc>
      </w:tr>
      <w:tr w:rsidR="001C18BB">
        <w:trPr>
          <w:trHeight w:val="76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Reading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CW - writer’s workshop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Reading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HS Lab</w:t>
            </w:r>
          </w:p>
          <w:p w:rsidR="001C18BB" w:rsidRDefault="009409C7">
            <w:pPr>
              <w:widowControl w:val="0"/>
            </w:pPr>
            <w:r>
              <w:rPr>
                <w:sz w:val="20"/>
              </w:rPr>
              <w:t>CW - Setting &amp; dialogue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20% day</w:t>
            </w:r>
          </w:p>
        </w:tc>
      </w:tr>
      <w:tr w:rsidR="001C18BB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12/12</w:t>
            </w:r>
          </w:p>
        </w:tc>
      </w:tr>
      <w:tr w:rsidR="001C18BB">
        <w:trPr>
          <w:trHeight w:val="80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HS Lab</w:t>
            </w:r>
          </w:p>
          <w:p w:rsidR="001C18BB" w:rsidRDefault="009409C7">
            <w:pPr>
              <w:widowControl w:val="0"/>
            </w:pPr>
            <w:r>
              <w:rPr>
                <w:sz w:val="20"/>
              </w:rPr>
              <w:t>CW - work on story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Reading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CW - FINAL PEER GRADING of STORY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20% Day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NO SCHOOL</w:t>
            </w:r>
          </w:p>
        </w:tc>
      </w:tr>
      <w:tr w:rsidR="001C18BB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12/19</w:t>
            </w:r>
          </w:p>
        </w:tc>
      </w:tr>
      <w:tr w:rsidR="001C18BB">
        <w:trPr>
          <w:trHeight w:val="82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HS Lab</w:t>
            </w:r>
          </w:p>
          <w:p w:rsidR="001C18BB" w:rsidRDefault="009409C7">
            <w:pPr>
              <w:widowControl w:val="0"/>
            </w:pPr>
            <w:r>
              <w:rPr>
                <w:sz w:val="20"/>
              </w:rPr>
              <w:t>Work on IBP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HS Lab</w:t>
            </w:r>
          </w:p>
          <w:p w:rsidR="001C18BB" w:rsidRDefault="009409C7">
            <w:pPr>
              <w:widowControl w:val="0"/>
            </w:pPr>
            <w:r>
              <w:rPr>
                <w:sz w:val="20"/>
              </w:rPr>
              <w:t>Work on IBP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>HS Lab</w:t>
            </w:r>
          </w:p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IBP DUE</w:t>
            </w:r>
            <w:r>
              <w:rPr>
                <w:sz w:val="20"/>
              </w:rPr>
              <w:t xml:space="preserve"> at the end of the hour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sz w:val="20"/>
              </w:rPr>
              <w:t xml:space="preserve">Christmas Party :)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8BB" w:rsidRDefault="009409C7">
            <w:pPr>
              <w:widowControl w:val="0"/>
            </w:pPr>
            <w:r>
              <w:rPr>
                <w:b/>
                <w:sz w:val="20"/>
              </w:rPr>
              <w:t>OUT AT 12:30 pm</w:t>
            </w:r>
          </w:p>
        </w:tc>
      </w:tr>
    </w:tbl>
    <w:p w:rsidR="001C18BB" w:rsidRDefault="001C18BB"/>
    <w:p w:rsidR="001C18BB" w:rsidRDefault="001C18BB">
      <w:pPr>
        <w:jc w:val="center"/>
      </w:pPr>
    </w:p>
    <w:p w:rsidR="001C18BB" w:rsidRDefault="009409C7">
      <w:r>
        <w:br w:type="page"/>
      </w:r>
    </w:p>
    <w:p w:rsidR="001C18BB" w:rsidRDefault="001C18BB">
      <w:pPr>
        <w:jc w:val="center"/>
      </w:pPr>
    </w:p>
    <w:p w:rsidR="001C18BB" w:rsidRDefault="009409C7">
      <w:pPr>
        <w:jc w:val="center"/>
      </w:pPr>
      <w:r>
        <w:rPr>
          <w:b/>
          <w:sz w:val="30"/>
        </w:rPr>
        <w:t>Standard Book Report</w:t>
      </w:r>
    </w:p>
    <w:p w:rsidR="001C18BB" w:rsidRDefault="009409C7">
      <w:r>
        <w:rPr>
          <w:b/>
          <w:sz w:val="22"/>
        </w:rPr>
        <w:t>REQUIREMENTS:</w:t>
      </w:r>
    </w:p>
    <w:p w:rsidR="001C18BB" w:rsidRDefault="009409C7">
      <w:pPr>
        <w:numPr>
          <w:ilvl w:val="0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2 pages or less (double-spaced)</w:t>
      </w:r>
    </w:p>
    <w:p w:rsidR="001C18BB" w:rsidRDefault="009409C7">
      <w:pPr>
        <w:numPr>
          <w:ilvl w:val="0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 xml:space="preserve">MLA format </w:t>
      </w:r>
    </w:p>
    <w:p w:rsidR="001C18BB" w:rsidRDefault="009409C7">
      <w:pPr>
        <w:numPr>
          <w:ilvl w:val="0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Summary of the important points in the novel (should not exceed 1 page)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4593590</wp:posOffset>
            </wp:positionH>
            <wp:positionV relativeFrom="paragraph">
              <wp:posOffset>139700</wp:posOffset>
            </wp:positionV>
            <wp:extent cx="24765" cy="3048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3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Book title &amp; author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Who were the important characters?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What important events happened?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What important details were there?</w:t>
      </w:r>
    </w:p>
    <w:p w:rsidR="001C18BB" w:rsidRDefault="009409C7">
      <w:pPr>
        <w:numPr>
          <w:ilvl w:val="0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Analysis of the novel (should be more than 1 page)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Was the main character static (unchanging) or dynamic (changing) throughout the novel? How? In what ways?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What events were pivotal to the character(s)? Why? What made those events so important?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How would this novel be different if it were nonfiction (a tru</w:t>
      </w:r>
      <w:r>
        <w:rPr>
          <w:sz w:val="20"/>
        </w:rPr>
        <w:t>e story) rather than fiction (a made-up story)? OR How would this novel be different if it were fiction rather than nonfiction?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 xml:space="preserve">Do you relate to this character and/or the events in the novel? How? Why? </w:t>
      </w:r>
    </w:p>
    <w:p w:rsidR="001C18BB" w:rsidRDefault="009409C7">
      <w:pPr>
        <w:numPr>
          <w:ilvl w:val="1"/>
          <w:numId w:val="3"/>
        </w:numPr>
        <w:ind w:hanging="359"/>
        <w:contextualSpacing/>
        <w:rPr>
          <w:b/>
          <w:sz w:val="20"/>
        </w:rPr>
      </w:pPr>
      <w:r>
        <w:rPr>
          <w:sz w:val="20"/>
        </w:rPr>
        <w:t>Would you recommend this book to a friend? Why or why</w:t>
      </w:r>
      <w:r>
        <w:rPr>
          <w:sz w:val="20"/>
        </w:rPr>
        <w:t xml:space="preserve"> not?</w:t>
      </w:r>
    </w:p>
    <w:p w:rsidR="001C18BB" w:rsidRDefault="009409C7">
      <w:r>
        <w:rPr>
          <w:b/>
          <w:sz w:val="20"/>
        </w:rPr>
        <w:t>RUBRIC:</w:t>
      </w:r>
    </w:p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1821"/>
        <w:gridCol w:w="1822"/>
        <w:gridCol w:w="1821"/>
        <w:gridCol w:w="1822"/>
        <w:gridCol w:w="1822"/>
      </w:tblGrid>
      <w:tr w:rsidR="001C18BB">
        <w:trPr>
          <w:trHeight w:val="440"/>
          <w:jc w:val="center"/>
        </w:trPr>
        <w:tc>
          <w:tcPr>
            <w:tcW w:w="468" w:type="dxa"/>
            <w:vAlign w:val="center"/>
          </w:tcPr>
          <w:p w:rsidR="001C18BB" w:rsidRDefault="001C18BB">
            <w:pPr>
              <w:contextualSpacing w:val="0"/>
              <w:jc w:val="center"/>
            </w:pP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Summary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Diction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Support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Mechanics</w:t>
            </w:r>
          </w:p>
        </w:tc>
      </w:tr>
      <w:tr w:rsidR="001C18BB">
        <w:trPr>
          <w:trHeight w:val="1340"/>
          <w:jc w:val="center"/>
        </w:trPr>
        <w:tc>
          <w:tcPr>
            <w:tcW w:w="46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Effective summary that includes main characters, important events and details. Does not exceed 1 page.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Effective analysis that includes whys, connections, and importance. Exceeds 1 page.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Lively, fitting, academic word use and language.</w:t>
            </w:r>
          </w:p>
        </w:tc>
        <w:tc>
          <w:tcPr>
            <w:tcW w:w="1822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18"/>
              </w:rPr>
              <w:t>Utilizes specific examples from the text to support ideas presented. Utilizes quotes and/or paraphrases with citations.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0-2 grammar issues. No spelling or punctuation errors (no fragments or run-ons).</w:t>
            </w:r>
          </w:p>
        </w:tc>
      </w:tr>
      <w:tr w:rsidR="001C18BB">
        <w:trPr>
          <w:trHeight w:val="1340"/>
          <w:jc w:val="center"/>
        </w:trPr>
        <w:tc>
          <w:tcPr>
            <w:tcW w:w="46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Mos</w:t>
            </w:r>
            <w:r>
              <w:rPr>
                <w:sz w:val="20"/>
              </w:rPr>
              <w:t>tly effective summary that includes main characters, important events and details. Does not exceed 1 page.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Mostly effective analysis that includes whys, connections, and importance. Exceeds 1 page.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Appropriate and fitting word use and language.</w:t>
            </w:r>
          </w:p>
        </w:tc>
        <w:tc>
          <w:tcPr>
            <w:tcW w:w="1822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18"/>
              </w:rPr>
              <w:t>Mostly utilizes specific examples from the text to support ideas presented. Utilizes quotes and/or paraphrases with citations.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3-5 (including maybe 1 fragment or run-ons). No spelling errors.</w:t>
            </w:r>
          </w:p>
        </w:tc>
      </w:tr>
      <w:tr w:rsidR="001C18BB">
        <w:trPr>
          <w:trHeight w:val="1340"/>
          <w:jc w:val="center"/>
        </w:trPr>
        <w:tc>
          <w:tcPr>
            <w:tcW w:w="46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Somewhat effective summary that includes main characters, imp</w:t>
            </w:r>
            <w:r>
              <w:rPr>
                <w:sz w:val="20"/>
              </w:rPr>
              <w:t>ortant events and details. Does not exceed 1 page.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Somewhat effective analysis that includes whys, connections, and importance. Exceeds 1 page.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Understandable words, but maybe some words that aren’t necessarily best for the context.</w:t>
            </w:r>
          </w:p>
        </w:tc>
        <w:tc>
          <w:tcPr>
            <w:tcW w:w="1822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18"/>
              </w:rPr>
              <w:t xml:space="preserve">Somewhat uses specific </w:t>
            </w:r>
            <w:r>
              <w:rPr>
                <w:sz w:val="18"/>
              </w:rPr>
              <w:t>examples from the text to support ideas presented. Some quotes and/or paraphrases with citations.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6-7 (including maybe 2-3 fragments or run-ons). No spelling errors.</w:t>
            </w:r>
          </w:p>
        </w:tc>
      </w:tr>
      <w:tr w:rsidR="001C18BB">
        <w:trPr>
          <w:trHeight w:val="1340"/>
          <w:jc w:val="center"/>
        </w:trPr>
        <w:tc>
          <w:tcPr>
            <w:tcW w:w="46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Somewhat lacking summary and does not exceed 1 page.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Somewhat lacking analysis and exce</w:t>
            </w:r>
            <w:r>
              <w:rPr>
                <w:sz w:val="20"/>
              </w:rPr>
              <w:t>eds 1 page.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Words that are used incorrectly and/or words that aren’t quite fitting.</w:t>
            </w:r>
          </w:p>
        </w:tc>
        <w:tc>
          <w:tcPr>
            <w:tcW w:w="1822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18"/>
              </w:rPr>
              <w:t>Uses general examples rather than specific. No quotes or paraphrases.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8-10 issues of grammar or punctuation. Difficult to read smoothly.</w:t>
            </w:r>
          </w:p>
        </w:tc>
      </w:tr>
      <w:tr w:rsidR="001C18BB">
        <w:trPr>
          <w:trHeight w:val="1340"/>
          <w:jc w:val="center"/>
        </w:trPr>
        <w:tc>
          <w:tcPr>
            <w:tcW w:w="46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Summary is severely lacking AND/OR exceeds 1 page.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Analysis is severely lacking AND/OR does not exceed 1 page.</w:t>
            </w:r>
          </w:p>
        </w:tc>
        <w:tc>
          <w:tcPr>
            <w:tcW w:w="1821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Inappropriate word use and/or non-academic language and/or use of “you,” “things,” or other ambiguous words</w:t>
            </w:r>
          </w:p>
        </w:tc>
        <w:tc>
          <w:tcPr>
            <w:tcW w:w="1822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18"/>
              </w:rPr>
              <w:t>No support from text to support ideas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822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Major grammar issues and/or spelling errors. Hardly able to read smoothly.</w:t>
            </w:r>
          </w:p>
        </w:tc>
      </w:tr>
    </w:tbl>
    <w:p w:rsidR="001C18BB" w:rsidRDefault="001C18BB">
      <w:pPr>
        <w:jc w:val="center"/>
      </w:pPr>
    </w:p>
    <w:p w:rsidR="001C18BB" w:rsidRDefault="001C18BB">
      <w:pPr>
        <w:jc w:val="center"/>
      </w:pPr>
    </w:p>
    <w:p w:rsidR="001C18BB" w:rsidRDefault="009409C7">
      <w:pPr>
        <w:jc w:val="center"/>
      </w:pPr>
      <w:r>
        <w:rPr>
          <w:b/>
          <w:sz w:val="30"/>
        </w:rPr>
        <w:t>Soundtrack for Your Novel</w:t>
      </w:r>
    </w:p>
    <w:p w:rsidR="001C18BB" w:rsidRDefault="009409C7">
      <w:r>
        <w:rPr>
          <w:b/>
          <w:sz w:val="22"/>
        </w:rPr>
        <w:t>REQUIREMENTS:</w:t>
      </w:r>
    </w:p>
    <w:p w:rsidR="001C18BB" w:rsidRDefault="009409C7">
      <w:pPr>
        <w:numPr>
          <w:ilvl w:val="0"/>
          <w:numId w:val="2"/>
        </w:numPr>
        <w:ind w:hanging="359"/>
        <w:contextualSpacing/>
        <w:rPr>
          <w:sz w:val="22"/>
        </w:rPr>
      </w:pPr>
      <w:r>
        <w:rPr>
          <w:sz w:val="22"/>
        </w:rPr>
        <w:t>List of each song with “song title” and artist.</w:t>
      </w:r>
    </w:p>
    <w:p w:rsidR="001C18BB" w:rsidRDefault="009409C7">
      <w:pPr>
        <w:numPr>
          <w:ilvl w:val="0"/>
          <w:numId w:val="2"/>
        </w:numPr>
        <w:ind w:hanging="359"/>
        <w:contextualSpacing/>
        <w:rPr>
          <w:sz w:val="22"/>
        </w:rPr>
      </w:pPr>
      <w:r>
        <w:rPr>
          <w:sz w:val="22"/>
        </w:rPr>
        <w:t>10+ songs</w:t>
      </w:r>
    </w:p>
    <w:p w:rsidR="001C18BB" w:rsidRDefault="009409C7">
      <w:pPr>
        <w:numPr>
          <w:ilvl w:val="0"/>
          <w:numId w:val="2"/>
        </w:numPr>
        <w:ind w:hanging="359"/>
        <w:contextualSpacing/>
        <w:rPr>
          <w:sz w:val="22"/>
        </w:rPr>
      </w:pPr>
      <w:r>
        <w:rPr>
          <w:sz w:val="22"/>
        </w:rPr>
        <w:t>Song list &amp; rationale for each song (should be 3+ sentences for each song):</w:t>
      </w:r>
    </w:p>
    <w:p w:rsidR="001C18BB" w:rsidRDefault="009409C7">
      <w:pPr>
        <w:numPr>
          <w:ilvl w:val="1"/>
          <w:numId w:val="2"/>
        </w:numPr>
        <w:ind w:hanging="359"/>
        <w:contextualSpacing/>
        <w:rPr>
          <w:sz w:val="22"/>
        </w:rPr>
      </w:pPr>
      <w:r>
        <w:rPr>
          <w:sz w:val="22"/>
        </w:rPr>
        <w:t>Why is this song significant to the novel? In other words, why did you pick this song for the novel?</w:t>
      </w:r>
    </w:p>
    <w:p w:rsidR="001C18BB" w:rsidRDefault="009409C7">
      <w:pPr>
        <w:numPr>
          <w:ilvl w:val="1"/>
          <w:numId w:val="2"/>
        </w:numPr>
        <w:ind w:hanging="359"/>
        <w:contextualSpacing/>
        <w:rPr>
          <w:sz w:val="22"/>
        </w:rPr>
      </w:pPr>
      <w:r>
        <w:rPr>
          <w:sz w:val="22"/>
        </w:rPr>
        <w:t xml:space="preserve">What events would this song accompany in the novel? </w:t>
      </w:r>
    </w:p>
    <w:p w:rsidR="001C18BB" w:rsidRDefault="009409C7">
      <w:pPr>
        <w:numPr>
          <w:ilvl w:val="0"/>
          <w:numId w:val="2"/>
        </w:numPr>
        <w:ind w:hanging="359"/>
        <w:contextualSpacing/>
        <w:rPr>
          <w:sz w:val="22"/>
        </w:rPr>
      </w:pPr>
      <w:r>
        <w:rPr>
          <w:sz w:val="22"/>
        </w:rPr>
        <w:t>MLA format for rationales &amp; song list (you may number them)</w:t>
      </w:r>
    </w:p>
    <w:p w:rsidR="001C18BB" w:rsidRDefault="009409C7">
      <w:r>
        <w:rPr>
          <w:b/>
        </w:rPr>
        <w:t>RUBRIC:</w:t>
      </w:r>
    </w:p>
    <w:tbl>
      <w:tblPr>
        <w:tblStyle w:val="a1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803"/>
        <w:gridCol w:w="1804"/>
        <w:gridCol w:w="1803"/>
        <w:gridCol w:w="1804"/>
        <w:gridCol w:w="1804"/>
      </w:tblGrid>
      <w:tr w:rsidR="001C18BB">
        <w:trPr>
          <w:trHeight w:val="440"/>
          <w:jc w:val="center"/>
        </w:trPr>
        <w:tc>
          <w:tcPr>
            <w:tcW w:w="558" w:type="dxa"/>
            <w:vAlign w:val="center"/>
          </w:tcPr>
          <w:p w:rsidR="001C18BB" w:rsidRDefault="001C18BB">
            <w:pPr>
              <w:contextualSpacing w:val="0"/>
              <w:jc w:val="center"/>
            </w:pP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Songs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Rationale /Analysis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Diction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Support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Mechanics</w:t>
            </w:r>
          </w:p>
        </w:tc>
      </w:tr>
      <w:tr w:rsidR="001C18BB">
        <w:trPr>
          <w:trHeight w:val="1340"/>
          <w:jc w:val="center"/>
        </w:trPr>
        <w:tc>
          <w:tcPr>
            <w:tcW w:w="55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10 or more songs</w:t>
            </w:r>
          </w:p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CD/URL links to songs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3+ sentences for each song. Effective analysis of why for each song.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Lively, fitting, academic word use and language.</w:t>
            </w:r>
          </w:p>
        </w:tc>
        <w:tc>
          <w:tcPr>
            <w:tcW w:w="1804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Utilizes specific examples from the text to support ideas presented. Utilizes quotes and/or paraphrases with citations.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0-2 grammar issues. No spelling or punctuation errors (no fragments or run-ons).</w:t>
            </w:r>
          </w:p>
        </w:tc>
      </w:tr>
      <w:tr w:rsidR="001C18BB">
        <w:trPr>
          <w:trHeight w:val="1340"/>
          <w:jc w:val="center"/>
        </w:trPr>
        <w:tc>
          <w:tcPr>
            <w:tcW w:w="55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7-9 songs</w:t>
            </w:r>
          </w:p>
          <w:p w:rsidR="001C18BB" w:rsidRDefault="001C18BB">
            <w:pPr>
              <w:contextualSpacing w:val="0"/>
              <w:jc w:val="center"/>
            </w:pPr>
          </w:p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CD/URL links to songs</w:t>
            </w:r>
          </w:p>
          <w:p w:rsidR="001C18BB" w:rsidRDefault="001C18BB">
            <w:pPr>
              <w:contextualSpacing w:val="0"/>
              <w:jc w:val="center"/>
            </w:pP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3+ sentences for e</w:t>
            </w:r>
            <w:r>
              <w:rPr>
                <w:sz w:val="20"/>
              </w:rPr>
              <w:t>ach song. Mostly effective analysis of why for each song.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Appropriate and fitting word use and language.</w:t>
            </w:r>
          </w:p>
        </w:tc>
        <w:tc>
          <w:tcPr>
            <w:tcW w:w="1804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Mostly utilizes specific examples from the text to support ideas presented. Utilizes quotes and/or paraphrases with citations.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3-5 (including maybe 1 f</w:t>
            </w:r>
            <w:r>
              <w:rPr>
                <w:sz w:val="20"/>
              </w:rPr>
              <w:t>ragment or run-ons). No spelling errors.</w:t>
            </w:r>
          </w:p>
        </w:tc>
      </w:tr>
      <w:tr w:rsidR="001C18BB">
        <w:trPr>
          <w:trHeight w:val="1340"/>
          <w:jc w:val="center"/>
        </w:trPr>
        <w:tc>
          <w:tcPr>
            <w:tcW w:w="55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5-6 songs</w:t>
            </w:r>
          </w:p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And/or</w:t>
            </w:r>
          </w:p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No CD/URL links to songs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2-3 sentences for each song. Mostly effective analysis of why for each song.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Understandable words, but maybe some words that aren’t necessarily best for the context.</w:t>
            </w:r>
          </w:p>
        </w:tc>
        <w:tc>
          <w:tcPr>
            <w:tcW w:w="1804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Somewhat uses specific examples from the text to support ideas presented. Some quotes and/or paraphrases with citations.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6-7 (including maybe 2-3 fragments or run-ons). No spelling errors.</w:t>
            </w:r>
          </w:p>
        </w:tc>
      </w:tr>
      <w:tr w:rsidR="001C18BB">
        <w:trPr>
          <w:trHeight w:val="1340"/>
          <w:jc w:val="center"/>
        </w:trPr>
        <w:tc>
          <w:tcPr>
            <w:tcW w:w="55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3-4 songs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 xml:space="preserve">2 or so sentences for each song. Some analysis of why </w:t>
            </w:r>
            <w:r>
              <w:rPr>
                <w:sz w:val="20"/>
              </w:rPr>
              <w:t>for each song.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Words that are used incorrectly and/or words that aren’t quite fitting.</w:t>
            </w:r>
          </w:p>
        </w:tc>
        <w:tc>
          <w:tcPr>
            <w:tcW w:w="1804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Uses general examples rather than specific. No quotes or paraphrases.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8-10 issues of grammar or punctuation. Difficult to read smoothly.</w:t>
            </w:r>
          </w:p>
        </w:tc>
      </w:tr>
      <w:tr w:rsidR="001C18BB">
        <w:trPr>
          <w:trHeight w:val="1340"/>
          <w:jc w:val="center"/>
        </w:trPr>
        <w:tc>
          <w:tcPr>
            <w:tcW w:w="558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2 or fewer songs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2 or fewer s</w:t>
            </w:r>
            <w:r>
              <w:rPr>
                <w:sz w:val="20"/>
              </w:rPr>
              <w:t>entences. AND/OR ineffective analysis of why.</w:t>
            </w:r>
          </w:p>
        </w:tc>
        <w:tc>
          <w:tcPr>
            <w:tcW w:w="1803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Inappropriate word use and/or non-academic language and/or use of “you,” “things,” or other ambiguous words</w:t>
            </w:r>
          </w:p>
        </w:tc>
        <w:tc>
          <w:tcPr>
            <w:tcW w:w="1804" w:type="dxa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 xml:space="preserve">No support from text to support ideas. </w:t>
            </w:r>
          </w:p>
        </w:tc>
        <w:tc>
          <w:tcPr>
            <w:tcW w:w="1804" w:type="dxa"/>
            <w:vAlign w:val="center"/>
          </w:tcPr>
          <w:p w:rsidR="001C18BB" w:rsidRDefault="009409C7">
            <w:pPr>
              <w:contextualSpacing w:val="0"/>
              <w:jc w:val="center"/>
            </w:pPr>
            <w:r>
              <w:rPr>
                <w:sz w:val="20"/>
              </w:rPr>
              <w:t>Major grammar issues and/or spelling errors. Hardly able to re</w:t>
            </w:r>
            <w:r>
              <w:rPr>
                <w:sz w:val="20"/>
              </w:rPr>
              <w:t>ad smoothly.</w:t>
            </w:r>
          </w:p>
        </w:tc>
      </w:tr>
    </w:tbl>
    <w:p w:rsidR="001C18BB" w:rsidRDefault="001C18BB"/>
    <w:sectPr w:rsidR="001C18BB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C7" w:rsidRDefault="009409C7">
      <w:r>
        <w:separator/>
      </w:r>
    </w:p>
  </w:endnote>
  <w:endnote w:type="continuationSeparator" w:id="0">
    <w:p w:rsidR="009409C7" w:rsidRDefault="0094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C7" w:rsidRDefault="009409C7">
      <w:r>
        <w:separator/>
      </w:r>
    </w:p>
  </w:footnote>
  <w:footnote w:type="continuationSeparator" w:id="0">
    <w:p w:rsidR="009409C7" w:rsidRDefault="0094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BB" w:rsidRDefault="009409C7">
    <w:pPr>
      <w:tabs>
        <w:tab w:val="center" w:pos="4680"/>
        <w:tab w:val="right" w:pos="9360"/>
      </w:tabs>
      <w:jc w:val="right"/>
    </w:pPr>
    <w:r>
      <w:t>Harden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A0D"/>
    <w:multiLevelType w:val="multilevel"/>
    <w:tmpl w:val="542EBDB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51D09BF"/>
    <w:multiLevelType w:val="multilevel"/>
    <w:tmpl w:val="4D982B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E286D05"/>
    <w:multiLevelType w:val="multilevel"/>
    <w:tmpl w:val="30FEF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8F0515F"/>
    <w:multiLevelType w:val="multilevel"/>
    <w:tmpl w:val="DFAC6A9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8BB"/>
    <w:rsid w:val="001C18BB"/>
    <w:rsid w:val="009409C7"/>
    <w:rsid w:val="00A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Book Project.docx</dc:title>
  <cp:lastModifiedBy>teacher1</cp:lastModifiedBy>
  <cp:revision>2</cp:revision>
  <dcterms:created xsi:type="dcterms:W3CDTF">2014-11-17T21:41:00Z</dcterms:created>
  <dcterms:modified xsi:type="dcterms:W3CDTF">2014-11-17T21:41:00Z</dcterms:modified>
</cp:coreProperties>
</file>