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Tulips are very beautiful.</w:t>
        <w:br w:type="textWrapping"/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Wow! Tricia jumped over the log.</w:t>
        <w:br w:type="textWrapping"/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She was furiously buying the tulips.</w:t>
        <w:br w:type="textWrapping"/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Who stole the candy?</w:t>
        <w:br w:type="textWrapping"/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Most legends are based on real events.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br w:type="textWrapping"/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Queen Victoria and the prince went to dinner at the theater.</w:t>
        <w:br w:type="textWrapping"/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Before I leave, I want some candy.</w:t>
        <w:br w:type="textWrapping"/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Yes, Gigi left with George.</w:t>
        <w:br w:type="textWrapping"/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Tinder is a beautiful, happy dog.</w:t>
        <w:br w:type="textWrapping"/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Nana really hates birds.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The keyboard did not work, but I wrote the paper.</w:t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Penelope shopped until she ran out of money.</w:t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Gosh! I love gooey pizza.</w:t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Bart has a terrible sideache, so he had to quit.</w:t>
        <w:br w:type="textWrapping"/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rFonts w:cs="Georgia" w:hAnsi="Georgia" w:eastAsia="Georgia" w:ascii="Georgia"/>
          <w:sz w:val="24"/>
          <w:u w:val="none"/>
        </w:rPr>
      </w:pPr>
      <w:r w:rsidRPr="00000000" w:rsidR="00000000" w:rsidDel="00000000">
        <w:rPr>
          <w:rFonts w:cs="Georgia" w:hAnsi="Georgia" w:eastAsia="Georgia" w:ascii="Georgia"/>
          <w:sz w:val="24"/>
          <w:rtl w:val="0"/>
        </w:rPr>
        <w:t xml:space="preserve">Although I really enjoy food, I cannot always eat it.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 Practice Worksheets.docx</dc:title>
</cp:coreProperties>
</file>